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162C" w14:textId="570012BC" w:rsidR="003F1815" w:rsidRPr="003F1815" w:rsidRDefault="003F1815" w:rsidP="003F1815">
      <w:pPr>
        <w:jc w:val="center"/>
        <w:rPr>
          <w:rFonts w:ascii="微軟正黑體" w:eastAsia="微軟正黑體" w:hAnsiTheme="minorHAnsi" w:cstheme="minorBidi"/>
          <w:b/>
          <w:color w:val="943634" w:themeColor="accent2" w:themeShade="BF"/>
          <w:kern w:val="2"/>
          <w:sz w:val="36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color w:val="943634" w:themeColor="accent2" w:themeShade="BF"/>
          <w:kern w:val="2"/>
          <w:sz w:val="36"/>
          <w:lang w:eastAsia="zh-TW"/>
        </w:rPr>
        <w:t>第</w:t>
      </w:r>
      <w:r w:rsidR="008231C8">
        <w:rPr>
          <w:rFonts w:ascii="微軟正黑體" w:eastAsia="微軟正黑體" w:hAnsiTheme="minorHAnsi" w:cstheme="minorBidi" w:hint="eastAsia"/>
          <w:b/>
          <w:color w:val="943634" w:themeColor="accent2" w:themeShade="BF"/>
          <w:kern w:val="2"/>
          <w:sz w:val="36"/>
          <w:lang w:eastAsia="zh-TW"/>
        </w:rPr>
        <w:t>七</w:t>
      </w:r>
      <w:r w:rsidRPr="003F1815">
        <w:rPr>
          <w:rFonts w:ascii="微軟正黑體" w:eastAsia="微軟正黑體" w:hAnsiTheme="minorHAnsi" w:cstheme="minorBidi" w:hint="eastAsia"/>
          <w:b/>
          <w:color w:val="943634" w:themeColor="accent2" w:themeShade="BF"/>
          <w:kern w:val="2"/>
          <w:sz w:val="36"/>
          <w:lang w:eastAsia="zh-TW"/>
        </w:rPr>
        <w:t>屆品牌經營策略總裁班</w:t>
      </w:r>
    </w:p>
    <w:p w14:paraId="7DD15E10" w14:textId="77777777" w:rsidR="003F1815" w:rsidRPr="003F1815" w:rsidRDefault="003F1815" w:rsidP="003F1815">
      <w:pPr>
        <w:jc w:val="center"/>
        <w:rPr>
          <w:rFonts w:ascii="微軟正黑體" w:eastAsia="微軟正黑體" w:hAnsiTheme="minorHAnsi" w:cstheme="minorBidi"/>
          <w:b/>
          <w:color w:val="943634" w:themeColor="accent2" w:themeShade="BF"/>
          <w:kern w:val="2"/>
          <w:sz w:val="36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color w:val="943634" w:themeColor="accent2" w:themeShade="BF"/>
          <w:kern w:val="2"/>
          <w:sz w:val="36"/>
          <w:lang w:eastAsia="zh-TW"/>
        </w:rPr>
        <w:t>報名簡章</w:t>
      </w:r>
    </w:p>
    <w:p w14:paraId="641281F9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一、緣起：</w:t>
      </w:r>
    </w:p>
    <w:p w14:paraId="35111888" w14:textId="7FEA27D4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本會在3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3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年前在榮譽理事長施振榮先生、外貿協會與經濟部國際貿易局三方支持下成立，並由台灣自有品牌廠商或產品曾獲得台灣精品標誌之廠商，共同以公益性設立之社團法人。為提升台灣企業之品牌競爭力，TEBA特別舉辦第</w:t>
      </w:r>
      <w:r w:rsidR="004245EA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七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屆「品牌經營策略總裁班」，使學員能具備建構優質品牌之系統性知識，並結合台灣在地品牌成功經驗與案例分享，達到全方位學習之效益。</w:t>
      </w:r>
    </w:p>
    <w:p w14:paraId="6BE6E289" w14:textId="77777777" w:rsidR="003F1815" w:rsidRDefault="003F1815" w:rsidP="003F1815">
      <w:pPr>
        <w:rPr>
          <w:lang w:eastAsia="zh-TW"/>
        </w:rPr>
      </w:pPr>
    </w:p>
    <w:p w14:paraId="138D8667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二、招生對象：</w:t>
      </w:r>
    </w:p>
    <w:p w14:paraId="3769CECC" w14:textId="77777777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國內有志建構優質品牌企業之經營者、企業第二代與負責品牌行銷之高階主管。</w:t>
      </w:r>
    </w:p>
    <w:p w14:paraId="712F367B" w14:textId="77777777" w:rsidR="003F1815" w:rsidRDefault="003F1815" w:rsidP="003F1815">
      <w:pPr>
        <w:rPr>
          <w:lang w:eastAsia="zh-TW"/>
        </w:rPr>
      </w:pPr>
    </w:p>
    <w:p w14:paraId="3B4A0CBD" w14:textId="77777777" w:rsidR="003F1815" w:rsidRDefault="003F1815" w:rsidP="003F1815">
      <w:pPr>
        <w:rPr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三、招生名額：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限36名。</w:t>
      </w:r>
    </w:p>
    <w:p w14:paraId="22D77279" w14:textId="77777777" w:rsidR="003F1815" w:rsidRDefault="003F1815" w:rsidP="003F1815">
      <w:pPr>
        <w:rPr>
          <w:lang w:eastAsia="zh-TW"/>
        </w:rPr>
      </w:pPr>
    </w:p>
    <w:p w14:paraId="3E4F4E32" w14:textId="11B3F3A9" w:rsidR="003F1815" w:rsidRDefault="003F1815" w:rsidP="003F1815">
      <w:pPr>
        <w:rPr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四、報名期間：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即日起至1</w:t>
      </w:r>
      <w:r w:rsidR="00515D41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2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年08月</w:t>
      </w:r>
      <w:r w:rsidR="00515D41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8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日（星期五）止，額滿提前截止。</w:t>
      </w:r>
    </w:p>
    <w:p w14:paraId="03779D86" w14:textId="77777777" w:rsidR="003F1815" w:rsidRDefault="003F1815" w:rsidP="003F1815">
      <w:pPr>
        <w:rPr>
          <w:lang w:eastAsia="zh-TW"/>
        </w:rPr>
      </w:pPr>
    </w:p>
    <w:p w14:paraId="1EE2CA7D" w14:textId="77777777" w:rsidR="003F1815" w:rsidRPr="003F1815" w:rsidRDefault="003F1815" w:rsidP="003F1815">
      <w:pPr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五、上課費用：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每人新台幣9萬元整。</w:t>
      </w:r>
    </w:p>
    <w:p w14:paraId="7D7EE8B6" w14:textId="70252A2C" w:rsidR="003F1815" w:rsidRPr="003F1815" w:rsidRDefault="003F1815" w:rsidP="003F1815">
      <w:pPr>
        <w:ind w:leftChars="177" w:left="814" w:hangingChars="177" w:hanging="425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 xml:space="preserve">(一) </w:t>
      </w:r>
      <w:r w:rsidR="00515D41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2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年08月</w:t>
      </w:r>
      <w:r w:rsidR="00A6206D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11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日（星期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五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）前完成報名可享早鳥優惠價81,000元，</w:t>
      </w:r>
      <w:r w:rsidR="00515D41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臺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灣精品品牌協會會員可享最低85折優惠價76</w:t>
      </w:r>
      <w:r w:rsidRPr="003F1815">
        <w:rPr>
          <w:rFonts w:ascii="微軟正黑體" w:eastAsia="微軟正黑體" w:hAnsiTheme="minorHAnsi" w:cstheme="minorBidi"/>
          <w:kern w:val="2"/>
          <w:sz w:val="24"/>
          <w:lang w:eastAsia="zh-TW"/>
        </w:rPr>
        <w:t>,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500元，優惠不得重複使用。</w:t>
      </w:r>
    </w:p>
    <w:p w14:paraId="08B27D04" w14:textId="1CAB9371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(二) 費用包括</w:t>
      </w:r>
      <w:r w:rsidR="001A1693" w:rsidRPr="001A1693">
        <w:rPr>
          <w:rFonts w:ascii="微軟正黑體" w:eastAsia="微軟正黑體" w:hAnsiTheme="minorHAnsi" w:cstheme="minorBidi"/>
          <w:kern w:val="2"/>
          <w:sz w:val="24"/>
          <w:lang w:eastAsia="zh-TW"/>
        </w:rPr>
        <w:t>學費、教材、精緻中餐與咖啡點心、參訪費用(若有發生時)，以及始業式、結業式等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。</w:t>
      </w:r>
    </w:p>
    <w:p w14:paraId="4272AF56" w14:textId="77777777" w:rsidR="003F1815" w:rsidRDefault="003F1815" w:rsidP="003F1815">
      <w:pPr>
        <w:rPr>
          <w:lang w:eastAsia="zh-TW"/>
        </w:rPr>
      </w:pPr>
    </w:p>
    <w:p w14:paraId="44BD4883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六、課程時間與地點：</w:t>
      </w:r>
    </w:p>
    <w:p w14:paraId="2C93B45D" w14:textId="55D74DC6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(一) 時間：</w:t>
      </w:r>
      <w:r w:rsidR="00515D41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2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年09月0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9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日-</w:t>
      </w:r>
      <w:r w:rsidR="00912343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11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2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年12月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9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日（隔週上課）。</w:t>
      </w:r>
    </w:p>
    <w:p w14:paraId="397B2768" w14:textId="1D1DED4F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(二) 地點：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上銀台北辦公室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8樓（台北市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建國南路一段1</w:t>
      </w:r>
      <w:r w:rsidR="00273F22">
        <w:rPr>
          <w:rFonts w:ascii="微軟正黑體" w:eastAsia="微軟正黑體" w:hAnsiTheme="minorHAnsi" w:cstheme="minorBidi"/>
          <w:kern w:val="2"/>
          <w:sz w:val="24"/>
          <w:lang w:eastAsia="zh-TW"/>
        </w:rPr>
        <w:t>61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號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8樓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）。</w:t>
      </w:r>
    </w:p>
    <w:p w14:paraId="44A38F88" w14:textId="77777777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(三) 授課期間：總時數46小時。</w:t>
      </w:r>
    </w:p>
    <w:p w14:paraId="51C62A93" w14:textId="77777777" w:rsidR="003F1815" w:rsidRDefault="003F1815" w:rsidP="003F1815">
      <w:pPr>
        <w:rPr>
          <w:lang w:eastAsia="zh-TW"/>
        </w:rPr>
      </w:pPr>
    </w:p>
    <w:p w14:paraId="3A5C1EE5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七、結業：</w:t>
      </w:r>
    </w:p>
    <w:p w14:paraId="7B1A1AB1" w14:textId="77777777" w:rsidR="003F1815" w:rsidRPr="003F1815" w:rsidRDefault="003F1815" w:rsidP="003F1815">
      <w:pPr>
        <w:ind w:leftChars="177" w:left="38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上課超過總時數2/3者，本會授予精品品牌學苑「品牌經營策略總裁班」結業證明。</w:t>
      </w:r>
    </w:p>
    <w:p w14:paraId="337F00E5" w14:textId="77777777" w:rsidR="003F1815" w:rsidRDefault="003F1815" w:rsidP="003F1815">
      <w:pPr>
        <w:rPr>
          <w:lang w:eastAsia="zh-TW"/>
        </w:rPr>
      </w:pPr>
    </w:p>
    <w:p w14:paraId="2A523021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八、報名：</w:t>
      </w:r>
    </w:p>
    <w:p w14:paraId="2E0D1AC9" w14:textId="77777777" w:rsidR="003F1815" w:rsidRPr="003F1815" w:rsidRDefault="003F1815" w:rsidP="003F1815">
      <w:pPr>
        <w:ind w:leftChars="177" w:left="955" w:hangingChars="236" w:hanging="566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(一) 報名流程：為維護課程人數與品質，報名後將會有專人進行審查，請於通知錄取後7天內完成繳費，未完成繳費視同放棄資格。</w:t>
      </w:r>
    </w:p>
    <w:p w14:paraId="47C95EB8" w14:textId="77777777" w:rsidR="003F1815" w:rsidRPr="003F1815" w:rsidRDefault="003F1815" w:rsidP="003F1815">
      <w:pPr>
        <w:ind w:leftChars="413" w:left="90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※若報名人數超過36人，將依序進行備取通知。</w:t>
      </w:r>
    </w:p>
    <w:p w14:paraId="1343A08C" w14:textId="77777777" w:rsidR="003F1815" w:rsidRPr="003F1815" w:rsidRDefault="003F1815" w:rsidP="003F1815">
      <w:pPr>
        <w:ind w:leftChars="413" w:left="90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※因故無法參加，請於課程開始前7天提出，否則不予退費。</w:t>
      </w:r>
    </w:p>
    <w:p w14:paraId="2472DD53" w14:textId="77777777" w:rsidR="003F1815" w:rsidRPr="003F1815" w:rsidRDefault="003F1815" w:rsidP="003F1815">
      <w:pPr>
        <w:ind w:leftChars="177" w:left="1522" w:hangingChars="472" w:hanging="1133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(二) 報名方式：請於官網（www.teba.org.tw）下載報名表，或向本會索取資料。</w:t>
      </w:r>
    </w:p>
    <w:p w14:paraId="65A1710C" w14:textId="77777777" w:rsidR="003F1815" w:rsidRPr="003F1815" w:rsidRDefault="003F1815" w:rsidP="003F1815">
      <w:pPr>
        <w:ind w:leftChars="413" w:left="909"/>
        <w:rPr>
          <w:rFonts w:ascii="微軟正黑體" w:eastAsia="微軟正黑體" w:hAnsiTheme="minorHAnsi" w:cstheme="minorBidi"/>
          <w:b/>
          <w:bCs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bCs/>
          <w:kern w:val="2"/>
          <w:sz w:val="24"/>
          <w:lang w:eastAsia="zh-TW"/>
        </w:rPr>
        <w:t>※填妥報名表後Email至</w:t>
      </w:r>
      <w:r w:rsidRPr="003F1815">
        <w:rPr>
          <w:rFonts w:ascii="微軟正黑體" w:eastAsia="微軟正黑體" w:hAnsiTheme="minorHAnsi" w:cstheme="minorBidi"/>
          <w:b/>
          <w:bCs/>
          <w:kern w:val="2"/>
          <w:sz w:val="24"/>
          <w:lang w:eastAsia="zh-TW"/>
        </w:rPr>
        <w:t>teba</w:t>
      </w:r>
      <w:r w:rsidRPr="003F1815">
        <w:rPr>
          <w:rFonts w:ascii="微軟正黑體" w:eastAsia="微軟正黑體" w:hAnsiTheme="minorHAnsi" w:cstheme="minorBidi" w:hint="eastAsia"/>
          <w:b/>
          <w:bCs/>
          <w:kern w:val="2"/>
          <w:sz w:val="24"/>
          <w:lang w:eastAsia="zh-TW"/>
        </w:rPr>
        <w:t>@teba.org.tw或傳真報名：02-2723-1850。</w:t>
      </w:r>
    </w:p>
    <w:p w14:paraId="7D7AC687" w14:textId="2C6A7266" w:rsidR="003F1815" w:rsidRDefault="003F1815" w:rsidP="003F1815"/>
    <w:p w14:paraId="0AB38C00" w14:textId="77777777" w:rsidR="003F1815" w:rsidRDefault="003F1815" w:rsidP="003F1815"/>
    <w:p w14:paraId="6A1F1BD5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九、聯絡人：</w:t>
      </w:r>
    </w:p>
    <w:p w14:paraId="467B9EB5" w14:textId="3E235082" w:rsidR="003F1815" w:rsidRPr="003F1815" w:rsidRDefault="003F1815" w:rsidP="003F1815">
      <w:pPr>
        <w:pStyle w:val="a4"/>
        <w:numPr>
          <w:ilvl w:val="0"/>
          <w:numId w:val="4"/>
        </w:numPr>
        <w:spacing w:line="0" w:lineRule="atLeast"/>
        <w:ind w:left="993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S</w:t>
      </w:r>
      <w:r w:rsidRPr="003F1815">
        <w:rPr>
          <w:rFonts w:ascii="微軟正黑體" w:eastAsia="微軟正黑體" w:hAnsiTheme="minorHAnsi" w:cstheme="minorBidi"/>
          <w:kern w:val="2"/>
          <w:sz w:val="24"/>
          <w:lang w:eastAsia="zh-TW"/>
        </w:rPr>
        <w:t xml:space="preserve">ofina 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副秘書長</w:t>
      </w:r>
    </w:p>
    <w:p w14:paraId="0F8467EA" w14:textId="77777777" w:rsidR="003F1815" w:rsidRPr="003F1815" w:rsidRDefault="003F1815" w:rsidP="003F1815">
      <w:pPr>
        <w:ind w:leftChars="413" w:left="90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電話：02-2723-1880   手機：0912-991-968</w:t>
      </w:r>
    </w:p>
    <w:p w14:paraId="65932D89" w14:textId="77777777" w:rsidR="003F1815" w:rsidRPr="003F1815" w:rsidRDefault="003F1815" w:rsidP="003F1815">
      <w:pPr>
        <w:ind w:leftChars="413" w:left="909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Email：teba@teba.org.tw</w:t>
      </w:r>
    </w:p>
    <w:p w14:paraId="5A46BD14" w14:textId="77777777" w:rsidR="003F1815" w:rsidRDefault="003F1815" w:rsidP="003F1815"/>
    <w:p w14:paraId="66D0A013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十、注意事項：</w:t>
      </w:r>
    </w:p>
    <w:p w14:paraId="6C99E3BF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報名表各欄位資料請詳實填寫，報名後經查驗如有虛偽不實者，將取消資格。</w:t>
      </w:r>
    </w:p>
    <w:p w14:paraId="66C31756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本班非學分班，僅出席超過 2/3 將授予結業證書。</w:t>
      </w:r>
    </w:p>
    <w:p w14:paraId="65632F4F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為確保授課品質與效果，主辦單位保有參與者報名許可決定權。</w:t>
      </w:r>
    </w:p>
    <w:p w14:paraId="291AC736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主辦單位有權保留課程及師資變動與時間調整之權利。</w:t>
      </w:r>
    </w:p>
    <w:p w14:paraId="03593079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本報名申請表若有未盡事宜，主辦單位保留解釋及修改之權利。</w:t>
      </w:r>
    </w:p>
    <w:p w14:paraId="0FA53ADF" w14:textId="77777777" w:rsidR="003F1815" w:rsidRPr="003F1815" w:rsidRDefault="003F1815" w:rsidP="003F1815">
      <w:pPr>
        <w:pStyle w:val="a4"/>
        <w:numPr>
          <w:ilvl w:val="0"/>
          <w:numId w:val="5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接獲報名許可通知再行付款，完成付款後始得成為本班正式學員。</w:t>
      </w:r>
    </w:p>
    <w:p w14:paraId="50D0373B" w14:textId="77777777" w:rsidR="003F1815" w:rsidRDefault="003F1815" w:rsidP="003F1815">
      <w:pPr>
        <w:rPr>
          <w:lang w:eastAsia="zh-TW"/>
        </w:rPr>
      </w:pPr>
    </w:p>
    <w:p w14:paraId="5EE3B171" w14:textId="77777777" w:rsidR="003F1815" w:rsidRPr="003F1815" w:rsidRDefault="003F1815" w:rsidP="003F1815">
      <w:pPr>
        <w:spacing w:line="0" w:lineRule="atLeast"/>
        <w:rPr>
          <w:rFonts w:ascii="微軟正黑體" w:eastAsia="微軟正黑體" w:hAnsiTheme="minorHAnsi" w:cstheme="minorBidi"/>
          <w:b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b/>
          <w:kern w:val="2"/>
          <w:sz w:val="24"/>
          <w:lang w:eastAsia="zh-TW"/>
        </w:rPr>
        <w:t>十一、退費與學員更換：</w:t>
      </w:r>
    </w:p>
    <w:p w14:paraId="601B222D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完成上課報名繳費後，因個人因素無法出席，於開課日前15日提出退費申請者，退還繳交課程學費80%，請執原發票或收據辦理。</w:t>
      </w:r>
    </w:p>
    <w:p w14:paraId="0BFB084B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於開課日前7天提退費申請者，退還繳交課程學費70%，請執原發票或收據辦理。</w:t>
      </w:r>
    </w:p>
    <w:p w14:paraId="3879E6F6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學員更換：課程開始15日前以書面方式告知即可，但仍需經過審查。</w:t>
      </w:r>
    </w:p>
    <w:p w14:paraId="379E2A4F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於開課後且未超過總課程時數1/3期間內提出退費申請，退還繳交課程學費50%，請執原收據辦理。</w:t>
      </w:r>
    </w:p>
    <w:p w14:paraId="49C9E25A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實際開課期間超過總課程時數1/3，將不予退費。</w:t>
      </w:r>
    </w:p>
    <w:p w14:paraId="60FD85BD" w14:textId="77777777" w:rsidR="003F1815" w:rsidRPr="003F1815" w:rsidRDefault="003F1815" w:rsidP="003F1815">
      <w:pPr>
        <w:pStyle w:val="a4"/>
        <w:numPr>
          <w:ilvl w:val="0"/>
          <w:numId w:val="6"/>
        </w:numPr>
        <w:spacing w:line="0" w:lineRule="atLeast"/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若課程因故無法開班，將全額退費。</w:t>
      </w:r>
    </w:p>
    <w:tbl>
      <w:tblPr>
        <w:tblStyle w:val="ac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2638"/>
      </w:tblGrid>
      <w:tr w:rsidR="003F1815" w14:paraId="48F262F9" w14:textId="77777777" w:rsidTr="00E506EB">
        <w:tc>
          <w:tcPr>
            <w:tcW w:w="3260" w:type="dxa"/>
          </w:tcPr>
          <w:p w14:paraId="790084D7" w14:textId="77777777" w:rsidR="003F1815" w:rsidRDefault="003F1815" w:rsidP="00E506EB">
            <w:r>
              <w:rPr>
                <w:noProof/>
              </w:rPr>
              <w:drawing>
                <wp:inline distT="0" distB="0" distL="0" distR="0" wp14:anchorId="7AE91AA5" wp14:editId="5BB021BA">
                  <wp:extent cx="1440000" cy="1440000"/>
                  <wp:effectExtent l="0" t="0" r="8255" b="825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3F51C80" w14:textId="77777777" w:rsidR="003F1815" w:rsidRDefault="003F1815" w:rsidP="00E506EB">
            <w:r>
              <w:rPr>
                <w:noProof/>
              </w:rPr>
              <w:drawing>
                <wp:inline distT="0" distB="0" distL="0" distR="0" wp14:anchorId="0F0ACB18" wp14:editId="2C1E0820">
                  <wp:extent cx="1440000" cy="1440000"/>
                  <wp:effectExtent l="0" t="0" r="8255" b="825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0D531FAA" w14:textId="77777777" w:rsidR="003F1815" w:rsidRDefault="003F1815" w:rsidP="00E506EB">
            <w:r>
              <w:rPr>
                <w:noProof/>
              </w:rPr>
              <w:drawing>
                <wp:inline distT="0" distB="0" distL="0" distR="0" wp14:anchorId="172A7424" wp14:editId="52B64B9D">
                  <wp:extent cx="1440000" cy="1440000"/>
                  <wp:effectExtent l="0" t="0" r="8255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815" w14:paraId="69B52B5E" w14:textId="77777777" w:rsidTr="00E506EB">
        <w:tc>
          <w:tcPr>
            <w:tcW w:w="3260" w:type="dxa"/>
          </w:tcPr>
          <w:p w14:paraId="15CBB65D" w14:textId="77777777" w:rsidR="003F1815" w:rsidRPr="00EC42F4" w:rsidRDefault="003F1815" w:rsidP="00E506E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  <w:r w:rsidRPr="00EC42F4">
              <w:rPr>
                <w:rFonts w:hint="eastAsia"/>
                <w:b/>
              </w:rPr>
              <w:t>官網</w:t>
            </w:r>
          </w:p>
        </w:tc>
        <w:tc>
          <w:tcPr>
            <w:tcW w:w="3260" w:type="dxa"/>
          </w:tcPr>
          <w:p w14:paraId="431FC156" w14:textId="77777777" w:rsidR="003F1815" w:rsidRPr="00EC42F4" w:rsidRDefault="003F1815" w:rsidP="00E506E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Pr="00EC42F4">
              <w:rPr>
                <w:rFonts w:hint="eastAsia"/>
                <w:b/>
              </w:rPr>
              <w:t>FB粉絲團</w:t>
            </w:r>
          </w:p>
        </w:tc>
        <w:tc>
          <w:tcPr>
            <w:tcW w:w="2638" w:type="dxa"/>
          </w:tcPr>
          <w:p w14:paraId="3448D8E2" w14:textId="77777777" w:rsidR="003F1815" w:rsidRPr="00EC42F4" w:rsidRDefault="003F1815" w:rsidP="00E506E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Pr="00EC42F4">
              <w:rPr>
                <w:rFonts w:hint="eastAsia"/>
                <w:b/>
              </w:rPr>
              <w:t>Youtube頻道</w:t>
            </w:r>
          </w:p>
        </w:tc>
      </w:tr>
    </w:tbl>
    <w:p w14:paraId="664DAA1C" w14:textId="77777777" w:rsidR="003F1815" w:rsidRDefault="003F1815" w:rsidP="003F1815"/>
    <w:p w14:paraId="4C83E2C4" w14:textId="77777777" w:rsidR="003F1815" w:rsidRPr="003F1815" w:rsidRDefault="003F1815" w:rsidP="003F1815">
      <w:pPr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網址：www.teba.org.tw  E-mail：</w:t>
      </w:r>
      <w:r w:rsidRPr="003F1815">
        <w:rPr>
          <w:rFonts w:ascii="微軟正黑體" w:eastAsia="微軟正黑體" w:hAnsiTheme="minorHAnsi" w:cstheme="minorBidi"/>
          <w:kern w:val="2"/>
          <w:sz w:val="24"/>
          <w:lang w:eastAsia="zh-TW"/>
        </w:rPr>
        <w:t>teba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@teba.org.tw  統編：01024281</w:t>
      </w:r>
    </w:p>
    <w:p w14:paraId="7A9F56EF" w14:textId="77777777" w:rsidR="003F1815" w:rsidRPr="003F1815" w:rsidRDefault="003F1815" w:rsidP="003F1815">
      <w:pPr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電話：02-2723-1880    傳真：02-2723-1850</w:t>
      </w:r>
    </w:p>
    <w:p w14:paraId="4DD717F1" w14:textId="058233C4" w:rsidR="003F1815" w:rsidRPr="003F1815" w:rsidRDefault="003F1815" w:rsidP="003F1815">
      <w:pPr>
        <w:rPr>
          <w:rFonts w:ascii="微軟正黑體" w:eastAsia="微軟正黑體" w:hAnsiTheme="minorHAnsi" w:cstheme="minorBidi"/>
          <w:kern w:val="2"/>
          <w:sz w:val="24"/>
          <w:lang w:eastAsia="zh-TW"/>
        </w:rPr>
      </w:pP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地址：110台北市信義區</w:t>
      </w:r>
      <w:r w:rsidR="00A863E3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信義路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五段5號（台北世界貿易中心3樓G-35</w:t>
      </w:r>
      <w:r w:rsidR="00273F22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室</w:t>
      </w:r>
      <w:r w:rsidRPr="003F1815">
        <w:rPr>
          <w:rFonts w:ascii="微軟正黑體" w:eastAsia="微軟正黑體" w:hAnsiTheme="minorHAnsi" w:cstheme="minorBidi" w:hint="eastAsia"/>
          <w:kern w:val="2"/>
          <w:sz w:val="24"/>
          <w:lang w:eastAsia="zh-TW"/>
        </w:rPr>
        <w:t>）</w:t>
      </w:r>
    </w:p>
    <w:p w14:paraId="4FBE61F9" w14:textId="77777777" w:rsidR="003F1815" w:rsidRDefault="003F1815" w:rsidP="003F1815">
      <w:pPr>
        <w:rPr>
          <w:lang w:eastAsia="zh-TW"/>
        </w:rPr>
      </w:pPr>
    </w:p>
    <w:p w14:paraId="6650D75A" w14:textId="5728E918" w:rsidR="003F1815" w:rsidRPr="003F1815" w:rsidRDefault="003F1815" w:rsidP="003F1815">
      <w:pPr>
        <w:widowControl/>
        <w:rPr>
          <w:rFonts w:asciiTheme="majorHAnsi" w:hAnsiTheme="majorHAnsi" w:cstheme="majorBidi"/>
          <w:b/>
          <w:bCs/>
          <w:color w:val="000000" w:themeColor="text1"/>
          <w:kern w:val="52"/>
          <w:sz w:val="28"/>
          <w:szCs w:val="52"/>
          <w:u w:val="single"/>
          <w:lang w:eastAsia="zh-TW"/>
        </w:rPr>
      </w:pPr>
      <w:r>
        <w:rPr>
          <w:lang w:eastAsia="zh-TW"/>
        </w:rPr>
        <w:br w:type="page"/>
      </w:r>
    </w:p>
    <w:p w14:paraId="63136A6B" w14:textId="71FC6AB4" w:rsidR="0031262D" w:rsidRPr="00EF7148" w:rsidRDefault="002C0779" w:rsidP="00EF7148">
      <w:pPr>
        <w:pStyle w:val="a3"/>
        <w:spacing w:before="0"/>
        <w:ind w:right="0"/>
        <w:jc w:val="center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r w:rsidRPr="00EF7148">
        <w:rPr>
          <w:rFonts w:ascii="微軟正黑體" w:eastAsia="微軟正黑體" w:hAnsi="微軟正黑體" w:hint="eastAsia"/>
          <w:b/>
          <w:color w:val="231F20"/>
          <w:lang w:eastAsia="zh-TW"/>
        </w:rPr>
        <w:lastRenderedPageBreak/>
        <w:t>第</w:t>
      </w:r>
      <w:r w:rsidR="007053A0">
        <w:rPr>
          <w:rFonts w:ascii="微軟正黑體" w:eastAsia="微軟正黑體" w:hAnsi="微軟正黑體" w:hint="eastAsia"/>
          <w:b/>
          <w:color w:val="231F20"/>
          <w:lang w:eastAsia="zh-TW"/>
        </w:rPr>
        <w:t>七</w:t>
      </w:r>
      <w:r w:rsidRPr="00EF7148">
        <w:rPr>
          <w:rFonts w:ascii="微軟正黑體" w:eastAsia="微軟正黑體" w:hAnsi="微軟正黑體" w:hint="eastAsia"/>
          <w:b/>
          <w:color w:val="231F20"/>
          <w:lang w:eastAsia="zh-TW"/>
        </w:rPr>
        <w:t>屆</w:t>
      </w:r>
      <w:r w:rsidR="00960056" w:rsidRPr="00EF7148">
        <w:rPr>
          <w:rFonts w:ascii="微軟正黑體" w:eastAsia="微軟正黑體" w:hAnsi="微軟正黑體"/>
          <w:b/>
          <w:color w:val="231F20"/>
          <w:lang w:eastAsia="zh-TW"/>
        </w:rPr>
        <w:t>「品牌經營策略總裁班」報名表</w:t>
      </w:r>
    </w:p>
    <w:p w14:paraId="7AE687B3" w14:textId="77777777" w:rsidR="0031262D" w:rsidRPr="00EF7148" w:rsidRDefault="0031262D">
      <w:pPr>
        <w:pStyle w:val="a3"/>
        <w:spacing w:before="11"/>
        <w:ind w:right="0"/>
        <w:rPr>
          <w:rFonts w:ascii="微軟正黑體" w:eastAsia="微軟正黑體" w:hAnsi="微軟正黑體"/>
          <w:sz w:val="8"/>
          <w:lang w:eastAsia="zh-TW"/>
        </w:rPr>
      </w:pPr>
    </w:p>
    <w:tbl>
      <w:tblPr>
        <w:tblStyle w:val="TableNormal"/>
        <w:tblW w:w="10510" w:type="dxa"/>
        <w:tblInd w:w="-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10"/>
      </w:tblGrid>
      <w:tr w:rsidR="005D34D5" w:rsidRPr="00EF7148" w14:paraId="495128C9" w14:textId="77777777" w:rsidTr="006C0257">
        <w:trPr>
          <w:trHeight w:hRule="exact" w:val="510"/>
        </w:trPr>
        <w:tc>
          <w:tcPr>
            <w:tcW w:w="10510" w:type="dxa"/>
            <w:tcBorders>
              <w:top w:val="single" w:sz="12" w:space="0" w:color="231F20"/>
              <w:bottom w:val="nil"/>
            </w:tcBorders>
            <w:shd w:val="clear" w:color="auto" w:fill="BFBFBF" w:themeFill="background1" w:themeFillShade="BF"/>
            <w:vAlign w:val="center"/>
          </w:tcPr>
          <w:p w14:paraId="78F0CF64" w14:textId="77777777" w:rsidR="005D34D5" w:rsidRPr="00EF7148" w:rsidRDefault="005D34D5" w:rsidP="00EF7148">
            <w:pPr>
              <w:pStyle w:val="TableParagraph"/>
              <w:tabs>
                <w:tab w:val="left" w:pos="4378"/>
              </w:tabs>
              <w:spacing w:line="0" w:lineRule="atLeast"/>
              <w:ind w:left="0"/>
              <w:contextualSpacing/>
              <w:jc w:val="both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b/>
                <w:color w:val="231F20"/>
                <w:spacing w:val="17"/>
                <w:position w:val="-1"/>
                <w:sz w:val="28"/>
                <w:szCs w:val="32"/>
                <w:lang w:eastAsia="zh-TW"/>
              </w:rPr>
              <w:t>個人基本資料</w:t>
            </w:r>
            <w:r w:rsidRPr="00EF7148">
              <w:rPr>
                <w:rFonts w:ascii="微軟正黑體" w:eastAsia="微軟正黑體" w:hAnsi="微軟正黑體"/>
                <w:color w:val="231F20"/>
                <w:spacing w:val="17"/>
                <w:position w:val="-1"/>
                <w:sz w:val="24"/>
                <w:lang w:eastAsia="zh-TW"/>
              </w:rPr>
              <w:tab/>
            </w:r>
            <w:r w:rsidRPr="00EF7148">
              <w:rPr>
                <w:rFonts w:ascii="微軟正黑體" w:eastAsia="微軟正黑體" w:hAnsi="微軟正黑體"/>
                <w:color w:val="231F20"/>
                <w:spacing w:val="15"/>
                <w:sz w:val="20"/>
                <w:lang w:eastAsia="zh-TW"/>
              </w:rPr>
              <w:t>(※您所提供的資料僅供本班行政及班務使用)</w:t>
            </w:r>
          </w:p>
        </w:tc>
      </w:tr>
      <w:tr w:rsidR="00CF6962" w:rsidRPr="00EF7148" w14:paraId="3063EC5E" w14:textId="77777777" w:rsidTr="00BA2EB3">
        <w:trPr>
          <w:trHeight w:val="482"/>
        </w:trPr>
        <w:tc>
          <w:tcPr>
            <w:tcW w:w="10510" w:type="dxa"/>
            <w:tcBorders>
              <w:top w:val="nil"/>
              <w:bottom w:val="single" w:sz="4" w:space="0" w:color="231F20"/>
            </w:tcBorders>
            <w:vAlign w:val="center"/>
          </w:tcPr>
          <w:p w14:paraId="499691CB" w14:textId="5BDD4B65" w:rsidR="00CF6962" w:rsidRPr="00EF7148" w:rsidRDefault="00CF6962" w:rsidP="00CF6962">
            <w:pPr>
              <w:pStyle w:val="TableParagraph"/>
              <w:tabs>
                <w:tab w:val="left" w:pos="7529"/>
              </w:tabs>
              <w:ind w:left="0"/>
              <w:contextualSpacing/>
              <w:rPr>
                <w:rFonts w:ascii="微軟正黑體" w:eastAsia="微軟正黑體" w:hAnsi="微軟正黑體"/>
                <w:color w:val="FF0000"/>
                <w:lang w:eastAsia="zh-TW"/>
              </w:rPr>
            </w:pPr>
            <w:r w:rsidRPr="00EF7148">
              <w:rPr>
                <w:rFonts w:ascii="微軟正黑體" w:eastAsia="微軟正黑體" w:hAnsi="微軟正黑體" w:hint="eastAsia"/>
                <w:lang w:eastAsia="zh-TW"/>
              </w:rPr>
              <w:t>中文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t>姓名：</w:t>
            </w:r>
            <w:r w:rsidR="00403867" w:rsidRPr="00EF7148">
              <w:rPr>
                <w:rFonts w:ascii="微軟正黑體" w:eastAsia="微軟正黑體" w:hAnsi="微軟正黑體"/>
                <w:color w:val="FF0000"/>
                <w:lang w:eastAsia="zh-TW"/>
              </w:rPr>
              <w:t xml:space="preserve"> </w:t>
            </w:r>
          </w:p>
        </w:tc>
      </w:tr>
      <w:tr w:rsidR="00CF6962" w:rsidRPr="00EF7148" w14:paraId="6021E188" w14:textId="77777777" w:rsidTr="00087341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58A27B3" w14:textId="2D011BEE" w:rsidR="00CF6962" w:rsidRPr="00EF7148" w:rsidRDefault="00CF6962" w:rsidP="00FC32E3">
            <w:pPr>
              <w:pStyle w:val="TableParagraph"/>
              <w:tabs>
                <w:tab w:val="left" w:pos="2626"/>
                <w:tab w:val="left" w:pos="3979"/>
                <w:tab w:val="left" w:pos="4625"/>
                <w:tab w:val="left" w:pos="5291"/>
              </w:tabs>
              <w:ind w:left="0"/>
              <w:contextualSpacing/>
              <w:rPr>
                <w:rFonts w:ascii="微軟正黑體" w:eastAsia="微軟正黑體" w:hAnsi="微軟正黑體"/>
                <w:color w:val="FF000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lang w:eastAsia="zh-TW"/>
              </w:rPr>
              <w:t>出生日期：西元</w:t>
            </w:r>
            <w:r w:rsidR="005E7B4F">
              <w:rPr>
                <w:rFonts w:ascii="微軟正黑體" w:eastAsia="微軟正黑體" w:hAnsi="微軟正黑體" w:hint="eastAsia"/>
                <w:lang w:eastAsia="zh-TW"/>
              </w:rPr>
              <w:t xml:space="preserve">          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t>年</w:t>
            </w:r>
            <w:r w:rsidR="005E7B4F">
              <w:rPr>
                <w:rFonts w:ascii="微軟正黑體" w:eastAsia="微軟正黑體" w:hAnsi="微軟正黑體" w:hint="eastAsia"/>
                <w:lang w:eastAsia="zh-TW"/>
              </w:rPr>
              <w:t xml:space="preserve">            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t>月</w:t>
            </w:r>
            <w:r w:rsidR="005E7B4F">
              <w:rPr>
                <w:rFonts w:ascii="微軟正黑體" w:eastAsia="微軟正黑體" w:hAnsi="微軟正黑體" w:hint="eastAsia"/>
                <w:lang w:eastAsia="zh-TW"/>
              </w:rPr>
              <w:t xml:space="preserve">            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t>日</w:t>
            </w:r>
            <w:r w:rsidR="005E7B4F">
              <w:rPr>
                <w:rFonts w:ascii="微軟正黑體" w:eastAsia="微軟正黑體" w:hAnsi="微軟正黑體" w:hint="eastAsia"/>
                <w:lang w:eastAsia="zh-TW"/>
              </w:rPr>
              <w:t xml:space="preserve">                 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t>性別：</w:t>
            </w:r>
            <w:r w:rsidRPr="00EF7148">
              <w:rPr>
                <w:rFonts w:ascii="微軟正黑體" w:eastAsia="微軟正黑體" w:hAnsi="微軟正黑體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lang w:eastAsia="zh-TW"/>
              </w:rPr>
              <w:t>男</w:t>
            </w:r>
            <w:r w:rsidR="00403867" w:rsidRPr="00EF7148">
              <w:rPr>
                <w:rFonts w:ascii="微軟正黑體" w:eastAsia="微軟正黑體" w:hAnsi="微軟正黑體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lang w:eastAsia="zh-TW"/>
              </w:rPr>
              <w:t>女</w:t>
            </w:r>
          </w:p>
        </w:tc>
      </w:tr>
      <w:tr w:rsidR="005D34D5" w:rsidRPr="00EF7148" w14:paraId="24EA4D18" w14:textId="77777777" w:rsidTr="006C0257">
        <w:trPr>
          <w:trHeight w:hRule="exact" w:val="850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0ED600A4" w14:textId="7EF93CE4" w:rsidR="005D34D5" w:rsidRPr="00EF7148" w:rsidRDefault="005D34D5" w:rsidP="00FC32E3">
            <w:pPr>
              <w:pStyle w:val="TableParagraph"/>
              <w:tabs>
                <w:tab w:val="left" w:pos="2591"/>
              </w:tabs>
              <w:ind w:left="0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最高教育程度：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高中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專科</w:t>
            </w:r>
            <w:r w:rsidR="00403867" w:rsidRPr="00EF7148">
              <w:rPr>
                <w:rFonts w:ascii="微軟正黑體" w:eastAsia="微軟正黑體" w:hAnsi="微軟正黑體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學士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碩士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博士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其</w:t>
            </w: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>他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，請說明：</w:t>
            </w:r>
          </w:p>
          <w:p w14:paraId="42E34C13" w14:textId="0DCEA3DD" w:rsidR="005D34D5" w:rsidRPr="00EF7148" w:rsidRDefault="005D34D5" w:rsidP="00FC32E3">
            <w:pPr>
              <w:pStyle w:val="TableParagraph"/>
              <w:tabs>
                <w:tab w:val="left" w:pos="5064"/>
                <w:tab w:val="left" w:pos="7954"/>
              </w:tabs>
              <w:ind w:left="0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學校：</w:t>
            </w:r>
            <w:r w:rsidRPr="00EF7148">
              <w:rPr>
                <w:rFonts w:ascii="微軟正黑體" w:eastAsia="微軟正黑體" w:hAnsi="微軟正黑體"/>
                <w:color w:val="231F20"/>
                <w:spacing w:val="10"/>
                <w:u w:val="single" w:color="231F20"/>
                <w:lang w:eastAsia="zh-TW"/>
              </w:rPr>
              <w:tab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科系所：</w:t>
            </w:r>
            <w:r w:rsidR="00403867" w:rsidRPr="00EF7148">
              <w:rPr>
                <w:rFonts w:ascii="微軟正黑體" w:eastAsia="微軟正黑體" w:hAnsi="微軟正黑體"/>
                <w:color w:val="231F20"/>
                <w:spacing w:val="10"/>
                <w:u w:val="single" w:color="231F20"/>
                <w:lang w:eastAsia="zh-TW"/>
              </w:rPr>
              <w:tab/>
            </w:r>
            <w:r w:rsidRPr="00EF7148">
              <w:rPr>
                <w:rFonts w:ascii="微軟正黑體" w:eastAsia="微軟正黑體" w:hAnsi="微軟正黑體"/>
                <w:color w:val="231F20"/>
                <w:spacing w:val="11"/>
                <w:u w:val="single" w:color="231F20"/>
                <w:lang w:eastAsia="zh-TW"/>
              </w:rPr>
              <w:tab/>
            </w:r>
            <w:r w:rsidR="00403867" w:rsidRPr="00EF7148">
              <w:rPr>
                <w:rFonts w:ascii="微軟正黑體" w:eastAsia="微軟正黑體" w:hAnsi="微軟正黑體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畢業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肄業</w:t>
            </w:r>
          </w:p>
        </w:tc>
      </w:tr>
      <w:tr w:rsidR="005D34D5" w:rsidRPr="00EF7148" w14:paraId="49A38C75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B9C638A" w14:textId="4D862EB0" w:rsidR="005D34D5" w:rsidRPr="005A1E81" w:rsidRDefault="005D34D5" w:rsidP="00FC32E3">
            <w:pPr>
              <w:pStyle w:val="TableParagraph"/>
              <w:tabs>
                <w:tab w:val="left" w:pos="3060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通訊地址：（郵遞區號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ab/>
              <w:t>）</w:t>
            </w:r>
          </w:p>
        </w:tc>
      </w:tr>
      <w:tr w:rsidR="005D34D5" w:rsidRPr="00EF7148" w14:paraId="7E3A87B2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225050DA" w14:textId="53F19A68" w:rsidR="005D34D5" w:rsidRPr="00EF7148" w:rsidRDefault="005D34D5" w:rsidP="00FC32E3">
            <w:pPr>
              <w:pStyle w:val="TableParagraph"/>
              <w:tabs>
                <w:tab w:val="left" w:pos="6460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公司電話：</w:t>
            </w:r>
            <w:r w:rsidR="00403867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                                                                   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行動電話：</w:t>
            </w:r>
          </w:p>
        </w:tc>
      </w:tr>
      <w:tr w:rsidR="005D34D5" w:rsidRPr="00EF7148" w14:paraId="639C9566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2674A2F7" w14:textId="0C868794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電子信箱：</w:t>
            </w:r>
          </w:p>
        </w:tc>
      </w:tr>
      <w:tr w:rsidR="005D34D5" w:rsidRPr="00EF7148" w14:paraId="21E8DA5E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091C68B0" w14:textId="42DACFF3" w:rsidR="005D34D5" w:rsidRPr="00EF7148" w:rsidRDefault="005D34D5" w:rsidP="00FC32E3">
            <w:pPr>
              <w:pStyle w:val="TableParagraph"/>
              <w:tabs>
                <w:tab w:val="left" w:pos="3208"/>
                <w:tab w:val="left" w:pos="4948"/>
                <w:tab w:val="left" w:pos="7767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公務聯絡人：</w:t>
            </w:r>
            <w:r w:rsidR="005E7B4F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                                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職稱：</w:t>
            </w:r>
            <w:r w:rsidR="005E7B4F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                     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電話：</w:t>
            </w:r>
            <w:r w:rsidR="005E7B4F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                            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e-mail：</w:t>
            </w:r>
          </w:p>
        </w:tc>
      </w:tr>
      <w:tr w:rsidR="005D34D5" w:rsidRPr="00EF7148" w14:paraId="352E2EF1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nil"/>
            </w:tcBorders>
            <w:vAlign w:val="center"/>
          </w:tcPr>
          <w:p w14:paraId="0D55F1E9" w14:textId="089582CF" w:rsidR="005D34D5" w:rsidRPr="00EF7148" w:rsidRDefault="005D34D5" w:rsidP="00FC32E3">
            <w:pPr>
              <w:pStyle w:val="TableParagraph"/>
              <w:tabs>
                <w:tab w:val="left" w:pos="2113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飲食狀況：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葷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素  其他飲食禁忌：</w:t>
            </w:r>
          </w:p>
        </w:tc>
      </w:tr>
      <w:tr w:rsidR="005D34D5" w:rsidRPr="00EF7148" w14:paraId="6C1263A3" w14:textId="77777777" w:rsidTr="006C0257">
        <w:trPr>
          <w:trHeight w:hRule="exact" w:val="510"/>
        </w:trPr>
        <w:tc>
          <w:tcPr>
            <w:tcW w:w="1051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7CBAF56" w14:textId="77777777" w:rsidR="005D34D5" w:rsidRPr="00EF7148" w:rsidRDefault="005D34D5" w:rsidP="00EF7148">
            <w:pPr>
              <w:pStyle w:val="TableParagraph"/>
              <w:spacing w:line="0" w:lineRule="atLeast"/>
              <w:ind w:left="0"/>
              <w:contextualSpacing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EF7148">
              <w:rPr>
                <w:rFonts w:ascii="微軟正黑體" w:eastAsia="微軟正黑體" w:hAnsi="微軟正黑體" w:hint="eastAsia"/>
                <w:b/>
                <w:color w:val="231F20"/>
                <w:spacing w:val="17"/>
                <w:position w:val="-1"/>
                <w:sz w:val="28"/>
                <w:szCs w:val="32"/>
                <w:lang w:eastAsia="zh-TW"/>
              </w:rPr>
              <w:t>公司基本資料</w:t>
            </w:r>
          </w:p>
        </w:tc>
      </w:tr>
      <w:tr w:rsidR="005D34D5" w:rsidRPr="00EF7148" w14:paraId="1B38D8CE" w14:textId="77777777" w:rsidTr="006C0257">
        <w:trPr>
          <w:trHeight w:hRule="exact" w:val="850"/>
        </w:trPr>
        <w:tc>
          <w:tcPr>
            <w:tcW w:w="10510" w:type="dxa"/>
            <w:tcBorders>
              <w:top w:val="nil"/>
              <w:bottom w:val="single" w:sz="4" w:space="0" w:color="231F20"/>
            </w:tcBorders>
            <w:vAlign w:val="center"/>
          </w:tcPr>
          <w:p w14:paraId="24EBDFF0" w14:textId="77777777" w:rsidR="00403867" w:rsidRDefault="005D34D5" w:rsidP="00403867">
            <w:pPr>
              <w:pStyle w:val="TableParagraph"/>
              <w:ind w:left="0" w:right="6041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您所任職公司：</w:t>
            </w:r>
          </w:p>
          <w:p w14:paraId="4BC9E3E6" w14:textId="07FAB47C" w:rsidR="005D34D5" w:rsidRPr="00EF7148" w:rsidRDefault="005D34D5" w:rsidP="00403867">
            <w:pPr>
              <w:pStyle w:val="TableParagraph"/>
              <w:ind w:left="0" w:right="6041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公司設立年度：</w:t>
            </w:r>
          </w:p>
        </w:tc>
      </w:tr>
      <w:tr w:rsidR="005D34D5" w:rsidRPr="00EF7148" w14:paraId="73F40B3A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6EE2200A" w14:textId="42BB0D67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您的職稱：</w:t>
            </w:r>
            <w:r w:rsidR="00403867" w:rsidRPr="00EF7148">
              <w:rPr>
                <w:rFonts w:ascii="微軟正黑體" w:eastAsia="微軟正黑體" w:hAnsi="微軟正黑體"/>
                <w:lang w:eastAsia="zh-TW"/>
              </w:rPr>
              <w:t xml:space="preserve"> </w:t>
            </w:r>
          </w:p>
        </w:tc>
      </w:tr>
      <w:tr w:rsidR="005D34D5" w:rsidRPr="00EF7148" w14:paraId="1508CA0B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45FA9FA" w14:textId="121A6BE8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>公司型態：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貿易商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 xml:space="preserve">製造商 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其</w:t>
            </w: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>他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，請說明：</w:t>
            </w:r>
          </w:p>
        </w:tc>
      </w:tr>
      <w:tr w:rsidR="005D34D5" w:rsidRPr="00EF7148" w14:paraId="3D58C13E" w14:textId="77777777" w:rsidTr="006C0257">
        <w:trPr>
          <w:trHeight w:hRule="exact" w:val="1247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0D3BC2F8" w14:textId="77777777" w:rsidR="005D34D5" w:rsidRPr="00EF7148" w:rsidRDefault="005D34D5" w:rsidP="00FC32E3">
            <w:pPr>
              <w:pStyle w:val="TableParagraph"/>
              <w:ind w:left="0" w:right="-56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公司業務型態：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 xml:space="preserve">食品 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農產品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藥品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交通器材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資訊產品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電工器材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機械工具</w:t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化工</w:t>
            </w:r>
          </w:p>
          <w:p w14:paraId="48B355B2" w14:textId="14591BF2" w:rsidR="005D34D5" w:rsidRPr="00EF7148" w:rsidRDefault="005D34D5" w:rsidP="00FC32E3">
            <w:pPr>
              <w:pStyle w:val="TableParagraph"/>
              <w:tabs>
                <w:tab w:val="left" w:pos="2364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紡織品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醫療器材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化妝品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運動休閒用品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建材家具</w:t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交通器材</w:t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="00EF7148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服務貿易</w:t>
            </w:r>
          </w:p>
          <w:p w14:paraId="22EB70F2" w14:textId="77777777" w:rsidR="005D34D5" w:rsidRPr="00EF7148" w:rsidRDefault="005D34D5" w:rsidP="00FC32E3">
            <w:pPr>
              <w:pStyle w:val="TableParagraph"/>
              <w:tabs>
                <w:tab w:val="left" w:pos="10027"/>
              </w:tabs>
              <w:ind w:left="0" w:right="-2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sym w:font="Wingdings" w:char="F0A8"/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其他，請說明：</w:t>
            </w:r>
          </w:p>
        </w:tc>
      </w:tr>
      <w:tr w:rsidR="005D34D5" w:rsidRPr="00EF7148" w14:paraId="688582AB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0FA2C63" w14:textId="277D8720" w:rsidR="005D34D5" w:rsidRPr="00EF7148" w:rsidRDefault="005D34D5" w:rsidP="00FC32E3">
            <w:pPr>
              <w:pStyle w:val="TableParagraph"/>
              <w:ind w:left="0" w:right="-56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 w:hint="eastAsia"/>
                <w:color w:val="231F20"/>
                <w:lang w:eastAsia="zh-TW"/>
              </w:rPr>
              <w:t>公司經營品牌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：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 xml:space="preserve"> </w:t>
            </w:r>
          </w:p>
        </w:tc>
      </w:tr>
      <w:tr w:rsidR="005D34D5" w:rsidRPr="00EF7148" w14:paraId="4E5071A4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64F2B681" w14:textId="43E8A98C" w:rsidR="005D34D5" w:rsidRPr="00EF7148" w:rsidRDefault="005D34D5" w:rsidP="00FC32E3">
            <w:pPr>
              <w:pStyle w:val="TableParagraph"/>
              <w:tabs>
                <w:tab w:val="left" w:pos="5402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公司地址：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ab/>
              <w:t>統編：</w:t>
            </w:r>
          </w:p>
        </w:tc>
      </w:tr>
      <w:tr w:rsidR="005D34D5" w:rsidRPr="00EF7148" w14:paraId="3767964D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F24874D" w14:textId="6B7A0A43" w:rsidR="005D34D5" w:rsidRPr="00EF7148" w:rsidRDefault="005D34D5" w:rsidP="00FC32E3">
            <w:pPr>
              <w:pStyle w:val="TableParagraph"/>
              <w:tabs>
                <w:tab w:val="left" w:pos="5382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公司員工人數：</w:t>
            </w: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ab/>
              <w:t>您直屬員工人數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：</w:t>
            </w:r>
          </w:p>
        </w:tc>
      </w:tr>
      <w:tr w:rsidR="005D34D5" w:rsidRPr="00EF7148" w14:paraId="7303DA4E" w14:textId="77777777" w:rsidTr="006C0257">
        <w:trPr>
          <w:trHeight w:val="482"/>
        </w:trPr>
        <w:tc>
          <w:tcPr>
            <w:tcW w:w="10510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BFDCF3B" w14:textId="269DF942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從何處得知此課程資訊：</w:t>
            </w:r>
            <w:r w:rsidR="00403867"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 xml:space="preserve"> </w:t>
            </w:r>
          </w:p>
        </w:tc>
      </w:tr>
      <w:tr w:rsidR="005D34D5" w:rsidRPr="00EF7148" w14:paraId="2595C4CD" w14:textId="77777777" w:rsidTr="006C0257">
        <w:trPr>
          <w:trHeight w:hRule="exact" w:val="1839"/>
        </w:trPr>
        <w:tc>
          <w:tcPr>
            <w:tcW w:w="10510" w:type="dxa"/>
            <w:tcBorders>
              <w:top w:val="single" w:sz="4" w:space="0" w:color="231F20"/>
              <w:bottom w:val="single" w:sz="12" w:space="0" w:color="231F20"/>
            </w:tcBorders>
          </w:tcPr>
          <w:p w14:paraId="75DAD44D" w14:textId="77777777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請問您報名本課程的動機與期望為何？</w:t>
            </w:r>
          </w:p>
          <w:p w14:paraId="56A695F2" w14:textId="21EF1897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</w:p>
          <w:p w14:paraId="4FD33B88" w14:textId="77777777" w:rsidR="005D34D5" w:rsidRPr="00EF7148" w:rsidRDefault="005D34D5" w:rsidP="00FC32E3">
            <w:pPr>
              <w:pStyle w:val="TableParagraph"/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</w:p>
          <w:p w14:paraId="759FA958" w14:textId="6BA1289A" w:rsidR="005D34D5" w:rsidRPr="00EF7148" w:rsidRDefault="005D34D5" w:rsidP="00FC32E3">
            <w:pPr>
              <w:pStyle w:val="TableParagraph"/>
              <w:tabs>
                <w:tab w:val="left" w:pos="8083"/>
              </w:tabs>
              <w:ind w:left="0"/>
              <w:contextualSpacing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/>
                <w:color w:val="231F20"/>
                <w:lang w:eastAsia="zh-TW"/>
              </w:rPr>
              <w:t>報名者簽名：                        日期：</w:t>
            </w:r>
          </w:p>
          <w:p w14:paraId="0930861D" w14:textId="77777777" w:rsidR="005D34D5" w:rsidRPr="00EF7148" w:rsidRDefault="005D34D5" w:rsidP="00FC32E3">
            <w:pPr>
              <w:pStyle w:val="TableParagraph"/>
              <w:ind w:left="0"/>
              <w:contextualSpacing/>
              <w:jc w:val="right"/>
              <w:rPr>
                <w:rFonts w:ascii="微軟正黑體" w:eastAsia="微軟正黑體" w:hAnsi="微軟正黑體"/>
                <w:color w:val="231F20"/>
                <w:lang w:eastAsia="zh-TW"/>
              </w:rPr>
            </w:pPr>
            <w:r w:rsidRPr="00EF7148">
              <w:rPr>
                <w:rFonts w:ascii="微軟正黑體" w:eastAsia="微軟正黑體" w:hAnsi="微軟正黑體" w:hint="eastAsia"/>
                <w:color w:val="231F20"/>
                <w:sz w:val="20"/>
                <w:lang w:eastAsia="zh-TW"/>
              </w:rPr>
              <w:t>※本人特此證明，所提供與本報名表相關的一切資訊和資料都為真實準確。</w:t>
            </w:r>
          </w:p>
        </w:tc>
      </w:tr>
    </w:tbl>
    <w:p w14:paraId="7DABC423" w14:textId="77777777" w:rsidR="005D34D5" w:rsidRPr="00EF7148" w:rsidRDefault="005D34D5" w:rsidP="005D34D5">
      <w:pPr>
        <w:rPr>
          <w:rFonts w:ascii="微軟正黑體" w:eastAsia="微軟正黑體" w:hAnsi="微軟正黑體"/>
          <w:lang w:eastAsia="zh-TW"/>
        </w:rPr>
      </w:pPr>
      <w:r w:rsidRPr="00EF7148">
        <w:rPr>
          <w:rFonts w:ascii="微軟正黑體" w:eastAsia="微軟正黑體" w:hAnsi="微軟正黑體" w:hint="eastAsia"/>
          <w:lang w:eastAsia="zh-TW"/>
        </w:rPr>
        <w:t>※</w:t>
      </w:r>
      <w:r w:rsidRPr="00EF7148">
        <w:rPr>
          <w:rFonts w:ascii="微軟正黑體" w:eastAsia="微軟正黑體" w:hAnsi="微軟正黑體" w:hint="eastAsia"/>
          <w:b/>
          <w:lang w:eastAsia="zh-TW"/>
        </w:rPr>
        <w:t>報名表填寫完畢，請回傳至</w:t>
      </w:r>
      <w:r w:rsidRPr="00EF7148">
        <w:rPr>
          <w:rFonts w:ascii="微軟正黑體" w:eastAsia="微軟正黑體" w:hAnsi="微軟正黑體"/>
          <w:b/>
          <w:lang w:eastAsia="zh-TW"/>
        </w:rPr>
        <w:t>Email信箱：teba@teba.org.tw或傳真至02-2723-1850</w:t>
      </w:r>
    </w:p>
    <w:p w14:paraId="4190607C" w14:textId="225AB8D9" w:rsidR="0031262D" w:rsidRPr="00EF7148" w:rsidRDefault="005D34D5" w:rsidP="005D34D5">
      <w:pPr>
        <w:rPr>
          <w:rFonts w:ascii="微軟正黑體" w:eastAsia="微軟正黑體" w:hAnsi="微軟正黑體"/>
          <w:lang w:eastAsia="zh-TW"/>
        </w:rPr>
      </w:pPr>
      <w:r w:rsidRPr="00EF7148">
        <w:rPr>
          <w:rFonts w:ascii="微軟正黑體" w:eastAsia="微軟正黑體" w:hAnsi="微軟正黑體" w:hint="eastAsia"/>
          <w:lang w:eastAsia="zh-TW"/>
        </w:rPr>
        <w:t>※報名洽詢：</w:t>
      </w:r>
      <w:r w:rsidR="00403867">
        <w:rPr>
          <w:rFonts w:ascii="微軟正黑體" w:eastAsia="微軟正黑體" w:hAnsi="微軟正黑體" w:hint="eastAsia"/>
          <w:color w:val="231F20"/>
          <w:lang w:eastAsia="zh-TW"/>
        </w:rPr>
        <w:t>So</w:t>
      </w:r>
      <w:r w:rsidR="00403867">
        <w:rPr>
          <w:rFonts w:ascii="微軟正黑體" w:eastAsia="微軟正黑體" w:hAnsi="微軟正黑體"/>
          <w:color w:val="231F20"/>
          <w:lang w:eastAsia="zh-TW"/>
        </w:rPr>
        <w:t>fina</w:t>
      </w:r>
      <w:r w:rsidR="007053A0">
        <w:rPr>
          <w:rFonts w:ascii="微軟正黑體" w:eastAsia="微軟正黑體" w:hAnsi="微軟正黑體" w:hint="eastAsia"/>
          <w:color w:val="231F20"/>
          <w:lang w:eastAsia="zh-TW"/>
        </w:rPr>
        <w:t>副秘書長</w:t>
      </w:r>
      <w:r w:rsidRPr="00EF7148">
        <w:rPr>
          <w:rFonts w:ascii="微軟正黑體" w:eastAsia="微軟正黑體" w:hAnsi="微軟正黑體" w:hint="eastAsia"/>
          <w:color w:val="231F20"/>
          <w:lang w:eastAsia="zh-TW"/>
        </w:rPr>
        <w:t>02-2723-1880 / 0912-991</w:t>
      </w:r>
      <w:r w:rsidRPr="00EF7148">
        <w:rPr>
          <w:rFonts w:ascii="微軟正黑體" w:eastAsia="微軟正黑體" w:hAnsi="微軟正黑體"/>
          <w:color w:val="231F20"/>
          <w:lang w:eastAsia="zh-TW"/>
        </w:rPr>
        <w:t>-</w:t>
      </w:r>
      <w:r w:rsidRPr="00EF7148">
        <w:rPr>
          <w:rFonts w:ascii="微軟正黑體" w:eastAsia="微軟正黑體" w:hAnsi="微軟正黑體" w:hint="eastAsia"/>
          <w:color w:val="231F20"/>
          <w:lang w:eastAsia="zh-TW"/>
        </w:rPr>
        <w:t>968</w:t>
      </w:r>
    </w:p>
    <w:p w14:paraId="3303FE14" w14:textId="20DD1C81" w:rsidR="00914167" w:rsidRDefault="00914167" w:rsidP="00EF7148">
      <w:pPr>
        <w:pStyle w:val="a3"/>
        <w:spacing w:before="0" w:line="264" w:lineRule="auto"/>
        <w:rPr>
          <w:rFonts w:ascii="微軟正黑體" w:eastAsia="微軟正黑體" w:hAnsi="微軟正黑體"/>
          <w:b/>
          <w:color w:val="231F20"/>
          <w:lang w:eastAsia="zh-TW"/>
        </w:rPr>
      </w:pPr>
    </w:p>
    <w:p w14:paraId="5D9B57A1" w14:textId="2B7DA25E" w:rsidR="00C0113F" w:rsidRDefault="00C0113F" w:rsidP="00EF7148">
      <w:pPr>
        <w:pStyle w:val="a3"/>
        <w:spacing w:before="0" w:line="264" w:lineRule="auto"/>
        <w:rPr>
          <w:rFonts w:ascii="微軟正黑體" w:eastAsia="微軟正黑體" w:hAnsi="微軟正黑體"/>
          <w:b/>
          <w:color w:val="231F20"/>
          <w:lang w:eastAsia="zh-TW"/>
        </w:rPr>
      </w:pPr>
    </w:p>
    <w:p w14:paraId="0DCAB2B0" w14:textId="77777777" w:rsidR="00C0113F" w:rsidRDefault="00C0113F" w:rsidP="00EF7148">
      <w:pPr>
        <w:pStyle w:val="a3"/>
        <w:spacing w:before="0" w:line="264" w:lineRule="auto"/>
        <w:rPr>
          <w:rFonts w:ascii="微軟正黑體" w:eastAsia="微軟正黑體" w:hAnsi="微軟正黑體"/>
          <w:b/>
          <w:color w:val="231F20"/>
          <w:lang w:eastAsia="zh-TW"/>
        </w:rPr>
      </w:pPr>
    </w:p>
    <w:p w14:paraId="5AD252EE" w14:textId="07E338BA" w:rsidR="00377FEA" w:rsidRPr="00EF7148" w:rsidRDefault="00377FEA" w:rsidP="00EF7148">
      <w:pPr>
        <w:pStyle w:val="a3"/>
        <w:spacing w:before="0" w:line="264" w:lineRule="auto"/>
        <w:rPr>
          <w:rFonts w:ascii="微軟正黑體" w:eastAsia="微軟正黑體" w:hAnsi="微軟正黑體"/>
          <w:b/>
          <w:color w:val="231F20"/>
          <w:lang w:eastAsia="zh-TW"/>
        </w:rPr>
      </w:pPr>
      <w:r w:rsidRPr="00EF7148">
        <w:rPr>
          <w:rFonts w:ascii="微軟正黑體" w:eastAsia="微軟正黑體" w:hAnsi="微軟正黑體"/>
          <w:b/>
          <w:color w:val="231F20"/>
          <w:lang w:eastAsia="zh-TW"/>
        </w:rPr>
        <w:t>※報名注意事項：</w:t>
      </w:r>
    </w:p>
    <w:p w14:paraId="51C46527" w14:textId="77777777" w:rsidR="00377FEA" w:rsidRPr="00EF7148" w:rsidRDefault="00377FEA" w:rsidP="00377FEA">
      <w:pPr>
        <w:pStyle w:val="a3"/>
        <w:numPr>
          <w:ilvl w:val="0"/>
          <w:numId w:val="1"/>
        </w:numPr>
        <w:spacing w:before="2" w:line="264" w:lineRule="auto"/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4"/>
          <w:sz w:val="28"/>
          <w:szCs w:val="28"/>
          <w:lang w:eastAsia="zh-TW"/>
        </w:rPr>
        <w:t>報名表資料請詳實填寫，報名後經查驗有不實者，將取消資格。</w:t>
      </w:r>
    </w:p>
    <w:p w14:paraId="76696A32" w14:textId="77777777" w:rsidR="00377FEA" w:rsidRPr="00EF7148" w:rsidRDefault="00377FEA" w:rsidP="00377FEA">
      <w:pPr>
        <w:pStyle w:val="a3"/>
        <w:numPr>
          <w:ilvl w:val="0"/>
          <w:numId w:val="1"/>
        </w:numPr>
        <w:tabs>
          <w:tab w:val="left" w:pos="5183"/>
        </w:tabs>
        <w:spacing w:before="9"/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本班非學分班</w:t>
      </w:r>
      <w:r w:rsidRPr="00EF7148">
        <w:rPr>
          <w:rFonts w:ascii="微軟正黑體" w:eastAsia="微軟正黑體" w:hAnsi="微軟正黑體" w:hint="eastAsia"/>
          <w:color w:val="231F20"/>
          <w:spacing w:val="-3"/>
          <w:sz w:val="28"/>
          <w:szCs w:val="28"/>
          <w:lang w:eastAsia="zh-TW"/>
        </w:rPr>
        <w:t>，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僅出席超過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2/3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將授予結業證書。</w:t>
      </w:r>
    </w:p>
    <w:p w14:paraId="451C08FC" w14:textId="77777777" w:rsidR="00377FEA" w:rsidRPr="00EF7148" w:rsidRDefault="00377FEA" w:rsidP="00377FEA">
      <w:pPr>
        <w:pStyle w:val="a3"/>
        <w:numPr>
          <w:ilvl w:val="0"/>
          <w:numId w:val="1"/>
        </w:numPr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為確保授課品質與效果，主辦單位保有參與者報名許可決定權。</w:t>
      </w:r>
    </w:p>
    <w:p w14:paraId="5F917919" w14:textId="77777777" w:rsidR="00377FEA" w:rsidRPr="00EF7148" w:rsidRDefault="00377FEA" w:rsidP="00377FEA">
      <w:pPr>
        <w:pStyle w:val="a3"/>
        <w:numPr>
          <w:ilvl w:val="0"/>
          <w:numId w:val="1"/>
        </w:numPr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主辦單位有權保留課程及師資變動與時間調整之權利。</w:t>
      </w:r>
    </w:p>
    <w:p w14:paraId="6ADF8DD8" w14:textId="77777777" w:rsidR="00377FEA" w:rsidRPr="00EF7148" w:rsidRDefault="00377FEA" w:rsidP="00377FEA">
      <w:pPr>
        <w:pStyle w:val="a3"/>
        <w:numPr>
          <w:ilvl w:val="0"/>
          <w:numId w:val="1"/>
        </w:numPr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本報名申請表若有未盡事宜，主辦單位保留解釋及修改之權利。</w:t>
      </w:r>
    </w:p>
    <w:p w14:paraId="1D51888A" w14:textId="77777777" w:rsidR="00356348" w:rsidRPr="00356348" w:rsidRDefault="00377FEA" w:rsidP="00356348">
      <w:pPr>
        <w:pStyle w:val="a3"/>
        <w:numPr>
          <w:ilvl w:val="0"/>
          <w:numId w:val="1"/>
        </w:numPr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接獲報名許可通知再行付款，完成後始得成為本班正式學員。</w:t>
      </w:r>
    </w:p>
    <w:p w14:paraId="5BEFCD5B" w14:textId="115F75DC" w:rsidR="00356348" w:rsidRPr="00356348" w:rsidRDefault="00356348" w:rsidP="00356348">
      <w:pPr>
        <w:pStyle w:val="a3"/>
        <w:numPr>
          <w:ilvl w:val="0"/>
          <w:numId w:val="1"/>
        </w:numPr>
        <w:ind w:left="851"/>
        <w:rPr>
          <w:rFonts w:ascii="微軟正黑體" w:eastAsia="微軟正黑體" w:hAnsi="微軟正黑體"/>
          <w:sz w:val="28"/>
          <w:szCs w:val="28"/>
          <w:lang w:eastAsia="zh-TW"/>
        </w:rPr>
      </w:pP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上課費用：每人新台幣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9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0,000元整。早鳥優惠價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9折(新台幣81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,000元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整)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，</w:t>
      </w:r>
      <w:r w:rsidR="004E6F7F">
        <w:rPr>
          <w:rFonts w:ascii="微軟正黑體" w:eastAsia="微軟正黑體" w:hAnsi="微軟正黑體" w:hint="eastAsia"/>
          <w:color w:val="231F20"/>
          <w:sz w:val="28"/>
          <w:szCs w:val="28"/>
          <w:lang w:eastAsia="zh-TW"/>
        </w:rPr>
        <w:t>臺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灣品品牌協會會員可享最低8</w:t>
      </w:r>
      <w:r w:rsidR="00403867">
        <w:rPr>
          <w:rFonts w:ascii="微軟正黑體" w:eastAsia="微軟正黑體" w:hAnsi="微軟正黑體" w:hint="eastAsia"/>
          <w:color w:val="231F20"/>
          <w:sz w:val="28"/>
          <w:szCs w:val="28"/>
          <w:lang w:eastAsia="zh-TW"/>
        </w:rPr>
        <w:t>5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折優惠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(新台幣7</w:t>
      </w:r>
      <w:r w:rsidR="00403867">
        <w:rPr>
          <w:rFonts w:ascii="微軟正黑體" w:eastAsia="微軟正黑體" w:hAnsi="微軟正黑體" w:hint="eastAsia"/>
          <w:color w:val="231F20"/>
          <w:sz w:val="28"/>
          <w:szCs w:val="28"/>
          <w:lang w:eastAsia="zh-TW"/>
        </w:rPr>
        <w:t>6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,</w:t>
      </w:r>
      <w:r w:rsidR="00403867">
        <w:rPr>
          <w:rFonts w:ascii="微軟正黑體" w:eastAsia="微軟正黑體" w:hAnsi="微軟正黑體" w:hint="eastAsia"/>
          <w:color w:val="231F20"/>
          <w:sz w:val="28"/>
          <w:szCs w:val="28"/>
          <w:lang w:eastAsia="zh-TW"/>
        </w:rPr>
        <w:t>5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00元整)</w:t>
      </w:r>
      <w:r w:rsidRPr="003563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，優惠不得重複使用。＊費用包括學費、教材、中餐、點心等</w:t>
      </w:r>
      <w:r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。</w:t>
      </w:r>
    </w:p>
    <w:p w14:paraId="19A5F0E1" w14:textId="77777777" w:rsidR="00377FEA" w:rsidRPr="00EF7148" w:rsidRDefault="00377FEA" w:rsidP="00EF7148">
      <w:pPr>
        <w:pStyle w:val="a3"/>
        <w:tabs>
          <w:tab w:val="left" w:pos="9306"/>
          <w:tab w:val="left" w:pos="9934"/>
        </w:tabs>
        <w:spacing w:before="0" w:line="264" w:lineRule="auto"/>
        <w:rPr>
          <w:rFonts w:ascii="微軟正黑體" w:eastAsia="微軟正黑體" w:hAnsi="微軟正黑體"/>
          <w:b/>
          <w:color w:val="231F20"/>
          <w:lang w:eastAsia="zh-TW"/>
        </w:rPr>
      </w:pPr>
      <w:r w:rsidRPr="00EF7148">
        <w:rPr>
          <w:rFonts w:ascii="微軟正黑體" w:eastAsia="微軟正黑體" w:hAnsi="微軟正黑體"/>
          <w:b/>
          <w:color w:val="231F20"/>
          <w:lang w:eastAsia="zh-TW"/>
        </w:rPr>
        <w:t>※退費與學員更換：</w:t>
      </w:r>
    </w:p>
    <w:p w14:paraId="0E16B2E5" w14:textId="77777777" w:rsidR="00377FEA" w:rsidRPr="00EF7148" w:rsidRDefault="00377FEA" w:rsidP="00EF7148">
      <w:pPr>
        <w:pStyle w:val="a3"/>
        <w:numPr>
          <w:ilvl w:val="0"/>
          <w:numId w:val="3"/>
        </w:numPr>
        <w:spacing w:before="1" w:line="264" w:lineRule="auto"/>
        <w:ind w:left="851" w:right="122"/>
        <w:rPr>
          <w:rFonts w:ascii="微軟正黑體" w:eastAsia="微軟正黑體" w:hAnsi="微軟正黑體"/>
          <w:color w:val="231F20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完成上課報名繳費後，因個人因素無法出席，於開課日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1</w:t>
      </w:r>
      <w:r w:rsidRPr="00EF7148">
        <w:rPr>
          <w:rFonts w:ascii="微軟正黑體" w:eastAsia="微軟正黑體" w:hAnsi="微軟正黑體" w:hint="eastAsia"/>
          <w:color w:val="231F20"/>
          <w:sz w:val="28"/>
          <w:szCs w:val="28"/>
          <w:lang w:eastAsia="zh-TW"/>
        </w:rPr>
        <w:t>5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日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提</w:t>
      </w:r>
      <w:r w:rsidRPr="00EF7148">
        <w:rPr>
          <w:rFonts w:ascii="微軟正黑體" w:eastAsia="微軟正黑體" w:hAnsi="微軟正黑體" w:hint="eastAsia"/>
          <w:color w:val="231F20"/>
          <w:spacing w:val="-3"/>
          <w:sz w:val="28"/>
          <w:szCs w:val="28"/>
          <w:lang w:eastAsia="zh-TW"/>
        </w:rPr>
        <w:t>出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退費申請者，退還繳交課程學費</w:t>
      </w:r>
      <w:r w:rsidRPr="00EF7148">
        <w:rPr>
          <w:rFonts w:ascii="微軟正黑體" w:eastAsia="微軟正黑體" w:hAnsi="微軟正黑體" w:hint="eastAsia"/>
          <w:color w:val="231F20"/>
          <w:spacing w:val="-6"/>
          <w:sz w:val="28"/>
          <w:szCs w:val="28"/>
          <w:lang w:eastAsia="zh-TW"/>
        </w:rPr>
        <w:t>80%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，請執原收據辦理。</w:t>
      </w:r>
    </w:p>
    <w:p w14:paraId="17D9B5CA" w14:textId="77777777" w:rsidR="00377FEA" w:rsidRPr="00EF7148" w:rsidRDefault="00377FEA" w:rsidP="00EF7148">
      <w:pPr>
        <w:pStyle w:val="a3"/>
        <w:numPr>
          <w:ilvl w:val="0"/>
          <w:numId w:val="3"/>
        </w:numPr>
        <w:spacing w:line="264" w:lineRule="auto"/>
        <w:ind w:left="851" w:right="122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於開課日前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7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日提出退費申請者，退還繳交課程學費</w:t>
      </w:r>
      <w:r w:rsidRPr="00EF7148">
        <w:rPr>
          <w:rFonts w:ascii="微軟正黑體" w:eastAsia="微軟正黑體" w:hAnsi="微軟正黑體" w:hint="eastAsia"/>
          <w:color w:val="231F20"/>
          <w:spacing w:val="-3"/>
          <w:sz w:val="28"/>
          <w:szCs w:val="28"/>
          <w:lang w:eastAsia="zh-TW"/>
        </w:rPr>
        <w:t>70%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，請執原收據辦理。</w:t>
      </w:r>
    </w:p>
    <w:p w14:paraId="161FBB83" w14:textId="77777777" w:rsidR="00377FEA" w:rsidRPr="00EF7148" w:rsidRDefault="00377FEA" w:rsidP="00EF7148">
      <w:pPr>
        <w:pStyle w:val="a3"/>
        <w:numPr>
          <w:ilvl w:val="0"/>
          <w:numId w:val="3"/>
        </w:numPr>
        <w:spacing w:before="9" w:line="264" w:lineRule="auto"/>
        <w:ind w:left="851" w:right="122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學員更換：課程開始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15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日前以書面方式告知即可，但仍需經過審查。</w:t>
      </w:r>
    </w:p>
    <w:p w14:paraId="5A693BBF" w14:textId="77777777" w:rsidR="00377FEA" w:rsidRPr="00EF7148" w:rsidRDefault="00377FEA" w:rsidP="00EF7148">
      <w:pPr>
        <w:pStyle w:val="a3"/>
        <w:numPr>
          <w:ilvl w:val="0"/>
          <w:numId w:val="3"/>
        </w:numPr>
        <w:spacing w:before="9" w:line="264" w:lineRule="auto"/>
        <w:ind w:left="851" w:right="122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 xml:space="preserve">於開課後且未超過總課程時數 </w:t>
      </w: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1/3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期間內提出退費申請，退還繳交課程學費</w:t>
      </w:r>
      <w:r w:rsidRPr="00EF7148">
        <w:rPr>
          <w:rFonts w:ascii="微軟正黑體" w:eastAsia="微軟正黑體" w:hAnsi="微軟正黑體" w:hint="eastAsia"/>
          <w:color w:val="231F20"/>
          <w:spacing w:val="-3"/>
          <w:sz w:val="28"/>
          <w:szCs w:val="28"/>
          <w:lang w:eastAsia="zh-TW"/>
        </w:rPr>
        <w:t>50%</w:t>
      </w:r>
      <w:r w:rsidRPr="00EF7148">
        <w:rPr>
          <w:rFonts w:ascii="微軟正黑體" w:eastAsia="微軟正黑體" w:hAnsi="微軟正黑體"/>
          <w:color w:val="231F20"/>
          <w:spacing w:val="-3"/>
          <w:sz w:val="28"/>
          <w:szCs w:val="28"/>
          <w:lang w:eastAsia="zh-TW"/>
        </w:rPr>
        <w:t>，請執原收據辦理。</w:t>
      </w:r>
    </w:p>
    <w:p w14:paraId="12260035" w14:textId="77777777" w:rsidR="00377FEA" w:rsidRPr="00EF7148" w:rsidRDefault="00377FEA" w:rsidP="00EF7148">
      <w:pPr>
        <w:pStyle w:val="a3"/>
        <w:numPr>
          <w:ilvl w:val="0"/>
          <w:numId w:val="3"/>
        </w:numPr>
        <w:spacing w:before="9"/>
        <w:ind w:left="851" w:right="122"/>
        <w:rPr>
          <w:rFonts w:ascii="微軟正黑體" w:eastAsia="微軟正黑體" w:hAnsi="微軟正黑體"/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實際開課期間超過總課程時數 1/3，將不予退費。</w:t>
      </w:r>
    </w:p>
    <w:p w14:paraId="56E2A15B" w14:textId="77777777" w:rsidR="00377FEA" w:rsidRPr="00EF7148" w:rsidRDefault="00377FEA" w:rsidP="00EF7148">
      <w:pPr>
        <w:pStyle w:val="a3"/>
        <w:numPr>
          <w:ilvl w:val="0"/>
          <w:numId w:val="3"/>
        </w:numPr>
        <w:spacing w:before="9"/>
        <w:ind w:left="851" w:right="122"/>
        <w:rPr>
          <w:sz w:val="28"/>
          <w:szCs w:val="28"/>
          <w:lang w:eastAsia="zh-TW"/>
        </w:rPr>
      </w:pPr>
      <w:r w:rsidRPr="00EF7148">
        <w:rPr>
          <w:rFonts w:ascii="微軟正黑體" w:eastAsia="微軟正黑體" w:hAnsi="微軟正黑體"/>
          <w:color w:val="231F20"/>
          <w:sz w:val="28"/>
          <w:szCs w:val="28"/>
          <w:lang w:eastAsia="zh-TW"/>
        </w:rPr>
        <w:t>若課程因故無法開班，將全額退費。</w:t>
      </w:r>
    </w:p>
    <w:p w14:paraId="4F55116D" w14:textId="77777777" w:rsidR="00EF7148" w:rsidRPr="00EF7148" w:rsidRDefault="00EF7148" w:rsidP="00EF7148">
      <w:pPr>
        <w:pStyle w:val="a3"/>
        <w:spacing w:before="9"/>
        <w:ind w:right="122"/>
        <w:rPr>
          <w:sz w:val="28"/>
          <w:szCs w:val="28"/>
          <w:lang w:eastAsia="zh-TW"/>
        </w:rPr>
      </w:pPr>
    </w:p>
    <w:sectPr w:rsidR="00EF7148" w:rsidRPr="00EF7148" w:rsidSect="00EF7148">
      <w:headerReference w:type="default" r:id="rId11"/>
      <w:footerReference w:type="default" r:id="rId12"/>
      <w:pgSz w:w="11910" w:h="16840"/>
      <w:pgMar w:top="720" w:right="720" w:bottom="720" w:left="720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478F" w14:textId="77777777" w:rsidR="00F70764" w:rsidRDefault="00F70764" w:rsidP="0031262D">
      <w:r>
        <w:separator/>
      </w:r>
    </w:p>
  </w:endnote>
  <w:endnote w:type="continuationSeparator" w:id="0">
    <w:p w14:paraId="6F40C120" w14:textId="77777777" w:rsidR="00F70764" w:rsidRDefault="00F70764" w:rsidP="0031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540224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79F927F1" w14:textId="77777777" w:rsidR="00EF7148" w:rsidRDefault="00EF7148">
        <w:pPr>
          <w:pStyle w:val="a7"/>
          <w:jc w:val="center"/>
        </w:pPr>
        <w:r w:rsidRPr="00EF7148">
          <w:rPr>
            <w:rFonts w:ascii="微軟正黑體" w:eastAsia="微軟正黑體" w:hAnsi="微軟正黑體" w:hint="eastAsia"/>
            <w:sz w:val="16"/>
            <w:szCs w:val="16"/>
            <w:lang w:eastAsia="zh-TW"/>
          </w:rPr>
          <w:t>第</w:t>
        </w:r>
        <w:r w:rsidR="002218BB" w:rsidRPr="00EF7148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EF7148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="002218BB" w:rsidRPr="00EF7148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AF0761" w:rsidRPr="00AF0761">
          <w:rPr>
            <w:rFonts w:ascii="微軟正黑體" w:eastAsia="微軟正黑體" w:hAnsi="微軟正黑體"/>
            <w:noProof/>
            <w:sz w:val="16"/>
            <w:szCs w:val="16"/>
            <w:lang w:val="zh-TW" w:eastAsia="zh-TW"/>
          </w:rPr>
          <w:t>1</w:t>
        </w:r>
        <w:r w:rsidR="002218BB" w:rsidRPr="00EF7148">
          <w:rPr>
            <w:rFonts w:ascii="微軟正黑體" w:eastAsia="微軟正黑體" w:hAnsi="微軟正黑體"/>
            <w:sz w:val="16"/>
            <w:szCs w:val="16"/>
          </w:rPr>
          <w:fldChar w:fldCharType="end"/>
        </w:r>
        <w:r w:rsidRPr="00EF7148">
          <w:rPr>
            <w:rFonts w:ascii="微軟正黑體" w:eastAsia="微軟正黑體" w:hAnsi="微軟正黑體" w:hint="eastAsia"/>
            <w:sz w:val="16"/>
            <w:szCs w:val="16"/>
            <w:lang w:eastAsia="zh-TW"/>
          </w:rPr>
          <w:t>頁</w:t>
        </w:r>
      </w:p>
    </w:sdtContent>
  </w:sdt>
  <w:p w14:paraId="667E4049" w14:textId="77777777" w:rsidR="00EF7148" w:rsidRDefault="00EF71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559F" w14:textId="77777777" w:rsidR="00F70764" w:rsidRDefault="00F70764" w:rsidP="0031262D">
      <w:r>
        <w:separator/>
      </w:r>
    </w:p>
  </w:footnote>
  <w:footnote w:type="continuationSeparator" w:id="0">
    <w:p w14:paraId="123E2CC4" w14:textId="77777777" w:rsidR="00F70764" w:rsidRDefault="00F70764" w:rsidP="0031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B756" w14:textId="77777777" w:rsidR="0031262D" w:rsidRDefault="00377FEA" w:rsidP="00EF7148">
    <w:pPr>
      <w:rPr>
        <w:rFonts w:ascii="Arial"/>
        <w:color w:val="231F20"/>
        <w:w w:val="105"/>
        <w:sz w:val="15"/>
      </w:rPr>
    </w:pPr>
    <w:r>
      <w:rPr>
        <w:noProof/>
        <w:lang w:eastAsia="zh-TW"/>
      </w:rPr>
      <w:drawing>
        <wp:inline distT="0" distB="0" distL="0" distR="0" wp14:anchorId="6A6BDC3C" wp14:editId="46ECEAF9">
          <wp:extent cx="884222" cy="201919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21" t="41107" r="10771" b="41102"/>
                  <a:stretch/>
                </pic:blipFill>
                <pic:spPr bwMode="auto">
                  <a:xfrm>
                    <a:off x="0" y="0"/>
                    <a:ext cx="993881" cy="226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F7148">
      <w:rPr>
        <w:rFonts w:ascii="微軟正黑體" w:eastAsia="微軟正黑體" w:hAnsi="微軟正黑體"/>
        <w:b/>
        <w:color w:val="231F20"/>
        <w:w w:val="105"/>
        <w:sz w:val="16"/>
      </w:rPr>
      <w:t>EBS  For Executives</w:t>
    </w:r>
  </w:p>
  <w:p w14:paraId="6F4127F8" w14:textId="77777777" w:rsidR="00377FEA" w:rsidRPr="00377FEA" w:rsidRDefault="00377FEA" w:rsidP="00377FEA">
    <w:pPr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2E1"/>
    <w:multiLevelType w:val="hybridMultilevel"/>
    <w:tmpl w:val="F9C6E0EC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49067FE"/>
    <w:multiLevelType w:val="hybridMultilevel"/>
    <w:tmpl w:val="EB50FA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9772A8"/>
    <w:multiLevelType w:val="hybridMultilevel"/>
    <w:tmpl w:val="28325E52"/>
    <w:lvl w:ilvl="0" w:tplc="0409000F">
      <w:start w:val="1"/>
      <w:numFmt w:val="decimal"/>
      <w:lvlText w:val="%1."/>
      <w:lvlJc w:val="left"/>
      <w:pPr>
        <w:ind w:left="11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3" w15:restartNumberingAfterBreak="0">
    <w:nsid w:val="777354FF"/>
    <w:multiLevelType w:val="hybridMultilevel"/>
    <w:tmpl w:val="16D8B58E"/>
    <w:lvl w:ilvl="0" w:tplc="04090001">
      <w:start w:val="1"/>
      <w:numFmt w:val="bullet"/>
      <w:lvlText w:val=""/>
      <w:lvlJc w:val="left"/>
      <w:pPr>
        <w:ind w:left="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4" w15:restartNumberingAfterBreak="0">
    <w:nsid w:val="7A0C5EB9"/>
    <w:multiLevelType w:val="hybridMultilevel"/>
    <w:tmpl w:val="C6E49BFA"/>
    <w:lvl w:ilvl="0" w:tplc="6B6EDB5A">
      <w:start w:val="1"/>
      <w:numFmt w:val="decimal"/>
      <w:lvlText w:val="%1、"/>
      <w:lvlJc w:val="left"/>
      <w:pPr>
        <w:ind w:left="1342" w:hanging="720"/>
      </w:pPr>
      <w:rPr>
        <w:rFonts w:hint="default"/>
        <w:color w:val="231F2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 w15:restartNumberingAfterBreak="0">
    <w:nsid w:val="7E7B0AD3"/>
    <w:multiLevelType w:val="hybridMultilevel"/>
    <w:tmpl w:val="0B80867C"/>
    <w:lvl w:ilvl="0" w:tplc="CE8C537E">
      <w:start w:val="1"/>
      <w:numFmt w:val="decimal"/>
      <w:lvlText w:val="%1."/>
      <w:lvlJc w:val="left"/>
      <w:pPr>
        <w:ind w:left="1106" w:hanging="480"/>
      </w:pPr>
      <w:rPr>
        <w:rFonts w:ascii="微軟正黑體" w:eastAsia="微軟正黑體" w:hAnsi="微軟正黑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num w:numId="1" w16cid:durableId="391318810">
    <w:abstractNumId w:val="2"/>
  </w:num>
  <w:num w:numId="2" w16cid:durableId="278221139">
    <w:abstractNumId w:val="4"/>
  </w:num>
  <w:num w:numId="3" w16cid:durableId="2079204172">
    <w:abstractNumId w:val="5"/>
  </w:num>
  <w:num w:numId="4" w16cid:durableId="188447991">
    <w:abstractNumId w:val="1"/>
  </w:num>
  <w:num w:numId="5" w16cid:durableId="919103373">
    <w:abstractNumId w:val="0"/>
  </w:num>
  <w:num w:numId="6" w16cid:durableId="164831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62D"/>
    <w:rsid w:val="001213BC"/>
    <w:rsid w:val="001A1693"/>
    <w:rsid w:val="002218BB"/>
    <w:rsid w:val="00273F22"/>
    <w:rsid w:val="002A1280"/>
    <w:rsid w:val="002C0779"/>
    <w:rsid w:val="0031262D"/>
    <w:rsid w:val="00347C6E"/>
    <w:rsid w:val="00356348"/>
    <w:rsid w:val="00377FEA"/>
    <w:rsid w:val="003A5997"/>
    <w:rsid w:val="003F1815"/>
    <w:rsid w:val="00403867"/>
    <w:rsid w:val="004245EA"/>
    <w:rsid w:val="004E6F7F"/>
    <w:rsid w:val="00515D41"/>
    <w:rsid w:val="005314F6"/>
    <w:rsid w:val="005564E0"/>
    <w:rsid w:val="005A1E81"/>
    <w:rsid w:val="005D34D5"/>
    <w:rsid w:val="005E7B4F"/>
    <w:rsid w:val="0063311A"/>
    <w:rsid w:val="006334B4"/>
    <w:rsid w:val="006C0257"/>
    <w:rsid w:val="006E4220"/>
    <w:rsid w:val="007053A0"/>
    <w:rsid w:val="00771604"/>
    <w:rsid w:val="008231C8"/>
    <w:rsid w:val="00912343"/>
    <w:rsid w:val="009130F3"/>
    <w:rsid w:val="00914167"/>
    <w:rsid w:val="00933774"/>
    <w:rsid w:val="00960056"/>
    <w:rsid w:val="00A6206D"/>
    <w:rsid w:val="00A6613C"/>
    <w:rsid w:val="00A863E3"/>
    <w:rsid w:val="00A90D59"/>
    <w:rsid w:val="00AF0761"/>
    <w:rsid w:val="00BA4CFB"/>
    <w:rsid w:val="00BE0560"/>
    <w:rsid w:val="00C0113F"/>
    <w:rsid w:val="00C6606B"/>
    <w:rsid w:val="00C82AF4"/>
    <w:rsid w:val="00CF6962"/>
    <w:rsid w:val="00E16CE1"/>
    <w:rsid w:val="00EF7148"/>
    <w:rsid w:val="00F70764"/>
    <w:rsid w:val="00FE21BF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E2DA774"/>
  <w15:docId w15:val="{C50672FC-7672-A14D-B1E9-0BA25BF1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262D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62D"/>
    <w:pPr>
      <w:spacing w:before="41"/>
      <w:ind w:right="108"/>
    </w:pPr>
    <w:rPr>
      <w:sz w:val="32"/>
      <w:szCs w:val="32"/>
    </w:rPr>
  </w:style>
  <w:style w:type="paragraph" w:styleId="a4">
    <w:name w:val="List Paragraph"/>
    <w:basedOn w:val="a"/>
    <w:uiPriority w:val="34"/>
    <w:qFormat/>
    <w:rsid w:val="0031262D"/>
  </w:style>
  <w:style w:type="paragraph" w:customStyle="1" w:styleId="TableParagraph">
    <w:name w:val="Table Paragraph"/>
    <w:basedOn w:val="a"/>
    <w:uiPriority w:val="1"/>
    <w:qFormat/>
    <w:rsid w:val="0031262D"/>
    <w:pPr>
      <w:ind w:left="187"/>
    </w:pPr>
  </w:style>
  <w:style w:type="paragraph" w:styleId="a5">
    <w:name w:val="header"/>
    <w:basedOn w:val="a"/>
    <w:link w:val="a6"/>
    <w:uiPriority w:val="99"/>
    <w:unhideWhenUsed/>
    <w:rsid w:val="0053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4F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4F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4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0D5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90D5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35634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table" w:styleId="ac">
    <w:name w:val="Table Grid"/>
    <w:basedOn w:val="a1"/>
    <w:uiPriority w:val="39"/>
    <w:rsid w:val="003F181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8689-7F13-4046-B4A6-83D7E7CE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409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201608011品牌經營策略總裁班5稿</dc:title>
  <dc:creator>user</dc:creator>
  <cp:lastModifiedBy>user</cp:lastModifiedBy>
  <cp:revision>18</cp:revision>
  <cp:lastPrinted>2020-08-05T01:26:00Z</cp:lastPrinted>
  <dcterms:created xsi:type="dcterms:W3CDTF">2019-05-13T02:58:00Z</dcterms:created>
  <dcterms:modified xsi:type="dcterms:W3CDTF">2023-05-18T03:56:00Z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2016-08-19T00:00:00Z</vt:filetime>
  </property>
</Properties>
</file>